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DCC5" w14:textId="25446CFC" w:rsidR="00524BB5" w:rsidRPr="006E6B9F" w:rsidRDefault="0078375B" w:rsidP="006E6B9F">
      <w:pPr>
        <w:jc w:val="center"/>
        <w:rPr>
          <w:rFonts w:ascii="Cinzel" w:hAnsi="Cinzel" w:cs="Arial"/>
          <w:color w:val="767171" w:themeColor="background2" w:themeShade="80"/>
          <w:sz w:val="32"/>
          <w:szCs w:val="32"/>
        </w:rPr>
      </w:pPr>
      <w:r w:rsidRPr="0078375B">
        <w:rPr>
          <w:rFonts w:ascii="Cinzel" w:hAnsi="Cinzel" w:cs="Arial"/>
          <w:color w:val="767171" w:themeColor="background2" w:themeShade="80"/>
          <w:sz w:val="32"/>
          <w:szCs w:val="32"/>
        </w:rPr>
        <w:t xml:space="preserve">SIZE CHARTS FOR </w:t>
      </w:r>
      <w:r w:rsidR="001420A5">
        <w:rPr>
          <w:rFonts w:ascii="Cinzel" w:hAnsi="Cinzel" w:cs="Arial"/>
          <w:color w:val="767171" w:themeColor="background2" w:themeShade="80"/>
          <w:sz w:val="32"/>
          <w:szCs w:val="32"/>
        </w:rPr>
        <w:t xml:space="preserve">AMBER </w:t>
      </w:r>
      <w:r w:rsidRPr="0078375B">
        <w:rPr>
          <w:rFonts w:ascii="Cinzel" w:hAnsi="Cinzel" w:cs="Arial"/>
          <w:color w:val="767171" w:themeColor="background2" w:themeShade="80"/>
          <w:sz w:val="32"/>
          <w:szCs w:val="32"/>
        </w:rPr>
        <w:t>JEWELLERY</w:t>
      </w:r>
    </w:p>
    <w:tbl>
      <w:tblPr>
        <w:tblStyle w:val="PlainTable4"/>
        <w:tblW w:w="6516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5"/>
        <w:gridCol w:w="3681"/>
      </w:tblGrid>
      <w:tr w:rsidR="0078375B" w:rsidRPr="00051F52" w14:paraId="3819FF24" w14:textId="77777777" w:rsidTr="00740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BC2AA0" w14:textId="239BD4DF" w:rsidR="0078375B" w:rsidRDefault="0078375B" w:rsidP="0015308D">
            <w:pPr>
              <w:spacing w:before="12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Necklace</w:t>
            </w:r>
          </w:p>
        </w:tc>
        <w:tc>
          <w:tcPr>
            <w:tcW w:w="3681" w:type="dxa"/>
          </w:tcPr>
          <w:p w14:paraId="25BBFE5D" w14:textId="77777777" w:rsidR="0078375B" w:rsidRDefault="0078375B" w:rsidP="0015308D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051F52" w:rsidRPr="00051F52" w14:paraId="20E41F13" w14:textId="77777777" w:rsidTr="00740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442D3BB" w14:textId="6E37713D" w:rsidR="00524BB5" w:rsidRPr="00D87C0F" w:rsidRDefault="0078375B" w:rsidP="0015308D">
            <w:pPr>
              <w:spacing w:before="12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Age</w:t>
            </w:r>
          </w:p>
        </w:tc>
        <w:tc>
          <w:tcPr>
            <w:tcW w:w="3681" w:type="dxa"/>
          </w:tcPr>
          <w:p w14:paraId="12C168F4" w14:textId="3AD9AF7D" w:rsidR="00524BB5" w:rsidRPr="0078375B" w:rsidRDefault="0078375B" w:rsidP="0015308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78375B">
              <w:rPr>
                <w:rFonts w:ascii="Arial" w:hAnsi="Arial" w:cs="Arial"/>
                <w:b/>
                <w:bCs/>
                <w:color w:val="767171" w:themeColor="background2" w:themeShade="80"/>
              </w:rPr>
              <w:t>Size</w:t>
            </w:r>
          </w:p>
        </w:tc>
      </w:tr>
      <w:tr w:rsidR="00051F52" w:rsidRPr="00051F52" w14:paraId="477D88D4" w14:textId="77777777" w:rsidTr="0074076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2089B14" w14:textId="5FCAE6DF" w:rsidR="00524BB5" w:rsidRPr="00D87C0F" w:rsidRDefault="00524BB5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Birth to 6 months</w:t>
            </w:r>
          </w:p>
        </w:tc>
        <w:tc>
          <w:tcPr>
            <w:tcW w:w="3681" w:type="dxa"/>
          </w:tcPr>
          <w:p w14:paraId="7F324B3E" w14:textId="7F02B673" w:rsidR="00524BB5" w:rsidRPr="00D87C0F" w:rsidRDefault="00740764" w:rsidP="0015308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25cm to </w:t>
            </w:r>
            <w:r w:rsidR="00524BB5" w:rsidRPr="00D87C0F">
              <w:rPr>
                <w:rFonts w:ascii="Arial" w:hAnsi="Arial" w:cs="Arial"/>
                <w:color w:val="767171" w:themeColor="background2" w:themeShade="80"/>
              </w:rPr>
              <w:t>28cm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10 to11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inches</w:t>
            </w:r>
          </w:p>
        </w:tc>
      </w:tr>
      <w:tr w:rsidR="00051F52" w:rsidRPr="00051F52" w14:paraId="523AE3B1" w14:textId="77777777" w:rsidTr="00740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5F6F7DF" w14:textId="297E7960" w:rsidR="00524BB5" w:rsidRPr="00D87C0F" w:rsidRDefault="00524BB5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5 months to 2 years</w:t>
            </w:r>
          </w:p>
        </w:tc>
        <w:tc>
          <w:tcPr>
            <w:tcW w:w="3681" w:type="dxa"/>
          </w:tcPr>
          <w:p w14:paraId="5E8FEB18" w14:textId="1733640C" w:rsidR="00524BB5" w:rsidRPr="00D87C0F" w:rsidRDefault="00740764" w:rsidP="0015308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28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cm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to 32cm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11 to 12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="00051F52" w:rsidRPr="00D87C0F">
              <w:rPr>
                <w:rFonts w:ascii="Arial" w:hAnsi="Arial" w:cs="Arial"/>
                <w:color w:val="767171" w:themeColor="background2" w:themeShade="80"/>
              </w:rPr>
              <w:t>inches</w:t>
            </w:r>
          </w:p>
        </w:tc>
      </w:tr>
      <w:tr w:rsidR="00051F52" w:rsidRPr="00051F52" w14:paraId="700BDC76" w14:textId="77777777" w:rsidTr="0074076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83DCD53" w14:textId="1209FE1D" w:rsidR="00524BB5" w:rsidRPr="00D87C0F" w:rsidRDefault="00524BB5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10 months to 4 years</w:t>
            </w:r>
          </w:p>
        </w:tc>
        <w:tc>
          <w:tcPr>
            <w:tcW w:w="3681" w:type="dxa"/>
          </w:tcPr>
          <w:p w14:paraId="35FAC2B1" w14:textId="1FB1F2A3" w:rsidR="00524BB5" w:rsidRPr="00D87C0F" w:rsidRDefault="00051F52" w:rsidP="0015308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color w:val="767171" w:themeColor="background2" w:themeShade="80"/>
              </w:rPr>
              <w:t>3</w:t>
            </w:r>
            <w:r w:rsidR="00740764">
              <w:rPr>
                <w:rFonts w:ascii="Arial" w:hAnsi="Arial" w:cs="Arial"/>
                <w:color w:val="767171" w:themeColor="background2" w:themeShade="80"/>
              </w:rPr>
              <w:t>0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cm</w:t>
            </w:r>
            <w:r w:rsidR="00740764">
              <w:rPr>
                <w:rFonts w:ascii="Arial" w:hAnsi="Arial" w:cs="Arial"/>
                <w:color w:val="767171" w:themeColor="background2" w:themeShade="80"/>
              </w:rPr>
              <w:t xml:space="preserve"> to 34cm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12 to 13</w:t>
            </w:r>
            <w:r w:rsidR="0015308D" w:rsidRPr="00D87C0F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inches</w:t>
            </w:r>
          </w:p>
        </w:tc>
      </w:tr>
      <w:tr w:rsidR="00740764" w:rsidRPr="00051F52" w14:paraId="542407F7" w14:textId="77777777" w:rsidTr="00740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7FB708F" w14:textId="0F88EEC1" w:rsidR="00740764" w:rsidRPr="00740764" w:rsidRDefault="00740764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740764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5 to 8 years</w:t>
            </w:r>
          </w:p>
        </w:tc>
        <w:tc>
          <w:tcPr>
            <w:tcW w:w="3681" w:type="dxa"/>
          </w:tcPr>
          <w:p w14:paraId="6419FDA1" w14:textId="400020CF" w:rsidR="00740764" w:rsidRPr="00D87C0F" w:rsidRDefault="00740764" w:rsidP="0015308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30cm to 38cm/12 to 15 inches</w:t>
            </w:r>
          </w:p>
        </w:tc>
      </w:tr>
      <w:tr w:rsidR="00740764" w:rsidRPr="00051F52" w14:paraId="3FF4E705" w14:textId="77777777" w:rsidTr="00740764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1F7B7F65" w14:textId="3BE5404B" w:rsidR="00740764" w:rsidRPr="00740764" w:rsidRDefault="00740764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740764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8 to 13 years</w:t>
            </w:r>
          </w:p>
        </w:tc>
        <w:tc>
          <w:tcPr>
            <w:tcW w:w="3681" w:type="dxa"/>
          </w:tcPr>
          <w:p w14:paraId="5FD315B7" w14:textId="271E8A67" w:rsidR="00740764" w:rsidRPr="00D87C0F" w:rsidRDefault="00740764" w:rsidP="0015308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35cm to 41cm/14 to 16 inches</w:t>
            </w:r>
          </w:p>
        </w:tc>
      </w:tr>
      <w:tr w:rsidR="00740764" w:rsidRPr="00051F52" w14:paraId="3D97A3DD" w14:textId="77777777" w:rsidTr="00740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58A2420" w14:textId="70DEA4E7" w:rsidR="00740764" w:rsidRPr="00740764" w:rsidRDefault="00740764" w:rsidP="0015308D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740764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14+</w:t>
            </w:r>
          </w:p>
        </w:tc>
        <w:tc>
          <w:tcPr>
            <w:tcW w:w="3681" w:type="dxa"/>
          </w:tcPr>
          <w:p w14:paraId="1F98A250" w14:textId="0E711FF4" w:rsidR="00740764" w:rsidRPr="00D87C0F" w:rsidRDefault="00740764" w:rsidP="0015308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41cm plus/16 inches plus</w:t>
            </w:r>
          </w:p>
        </w:tc>
      </w:tr>
    </w:tbl>
    <w:p w14:paraId="40F2DD25" w14:textId="77078C48" w:rsidR="004723EB" w:rsidRDefault="004723EB" w:rsidP="000A7232"/>
    <w:p w14:paraId="4634A99B" w14:textId="77777777" w:rsidR="006E6B9F" w:rsidRPr="0015308D" w:rsidRDefault="006E6B9F" w:rsidP="006E6B9F">
      <w:pPr>
        <w:rPr>
          <w:rFonts w:ascii="Arial" w:hAnsi="Arial" w:cs="Arial"/>
          <w:color w:val="767171" w:themeColor="background2" w:themeShade="80"/>
        </w:rPr>
      </w:pPr>
      <w:r w:rsidRPr="0015308D">
        <w:rPr>
          <w:rFonts w:ascii="Arial" w:hAnsi="Arial" w:cs="Arial"/>
          <w:color w:val="767171" w:themeColor="background2" w:themeShade="80"/>
        </w:rPr>
        <w:t xml:space="preserve">To choose the right size for your child, measure with a piece of thread, wool, </w:t>
      </w:r>
      <w:proofErr w:type="gramStart"/>
      <w:r w:rsidRPr="0015308D">
        <w:rPr>
          <w:rFonts w:ascii="Arial" w:hAnsi="Arial" w:cs="Arial"/>
          <w:color w:val="767171" w:themeColor="background2" w:themeShade="80"/>
        </w:rPr>
        <w:t>ribbon</w:t>
      </w:r>
      <w:proofErr w:type="gramEnd"/>
      <w:r w:rsidRPr="0015308D">
        <w:rPr>
          <w:rFonts w:ascii="Arial" w:hAnsi="Arial" w:cs="Arial"/>
          <w:color w:val="767171" w:themeColor="background2" w:themeShade="80"/>
        </w:rPr>
        <w:t xml:space="preserve"> or cord, making sure you can fit two fingers between the neck and the cord. Th</w:t>
      </w:r>
      <w:r>
        <w:rPr>
          <w:rFonts w:ascii="Arial" w:hAnsi="Arial" w:cs="Arial"/>
          <w:color w:val="767171" w:themeColor="background2" w:themeShade="80"/>
        </w:rPr>
        <w:t>e</w:t>
      </w:r>
      <w:r w:rsidRPr="0015308D">
        <w:rPr>
          <w:rFonts w:ascii="Arial" w:hAnsi="Arial" w:cs="Arial"/>
          <w:color w:val="767171" w:themeColor="background2" w:themeShade="80"/>
        </w:rPr>
        <w:t xml:space="preserve"> necklace should not be able to pull over the chin.</w:t>
      </w:r>
      <w:r>
        <w:rPr>
          <w:rFonts w:ascii="Arial" w:hAnsi="Arial" w:cs="Arial"/>
          <w:color w:val="767171" w:themeColor="background2" w:themeShade="80"/>
        </w:rPr>
        <w:t xml:space="preserve"> The necklaces can also be worn as anklets, wrapped twice around the leg. Measure to ensure a snug fit.</w:t>
      </w:r>
    </w:p>
    <w:p w14:paraId="12E2BF2F" w14:textId="4AA59470" w:rsidR="001420A5" w:rsidRPr="006E6B9F" w:rsidRDefault="001420A5" w:rsidP="000A7232">
      <w:pPr>
        <w:rPr>
          <w:rFonts w:ascii="Arial" w:hAnsi="Arial" w:cs="Arial"/>
          <w:color w:val="767171" w:themeColor="background2" w:themeShade="80"/>
        </w:rPr>
      </w:pPr>
      <w:r w:rsidRPr="001420A5">
        <w:rPr>
          <w:rFonts w:ascii="Arial" w:hAnsi="Arial" w:cs="Arial"/>
          <w:color w:val="767171" w:themeColor="background2" w:themeShade="80"/>
        </w:rPr>
        <w:t xml:space="preserve">We have found that joining two baby/child necklaces makes a lovely </w:t>
      </w:r>
      <w:r>
        <w:rPr>
          <w:rFonts w:ascii="Arial" w:hAnsi="Arial" w:cs="Arial"/>
          <w:color w:val="767171" w:themeColor="background2" w:themeShade="80"/>
        </w:rPr>
        <w:t xml:space="preserve">length </w:t>
      </w:r>
      <w:r w:rsidRPr="001420A5">
        <w:rPr>
          <w:rFonts w:ascii="Arial" w:hAnsi="Arial" w:cs="Arial"/>
          <w:color w:val="767171" w:themeColor="background2" w:themeShade="80"/>
        </w:rPr>
        <w:t>adult necklace</w:t>
      </w:r>
      <w:r>
        <w:rPr>
          <w:rFonts w:ascii="Arial" w:hAnsi="Arial" w:cs="Arial"/>
          <w:color w:val="767171" w:themeColor="background2" w:themeShade="80"/>
        </w:rPr>
        <w:t>.</w:t>
      </w:r>
      <w:r>
        <w:rPr>
          <w:rFonts w:ascii="Arial" w:hAnsi="Arial" w:cs="Arial"/>
          <w:color w:val="767171" w:themeColor="background2" w:themeShade="80"/>
        </w:rPr>
        <w:br/>
      </w:r>
      <w:r>
        <w:rPr>
          <w:rFonts w:ascii="Arial" w:hAnsi="Arial" w:cs="Arial"/>
          <w:color w:val="767171" w:themeColor="background2" w:themeShade="80"/>
        </w:rPr>
        <w:br/>
      </w:r>
    </w:p>
    <w:tbl>
      <w:tblPr>
        <w:tblStyle w:val="PlainTable4"/>
        <w:tblW w:w="6516" w:type="dxa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835"/>
        <w:gridCol w:w="3681"/>
      </w:tblGrid>
      <w:tr w:rsidR="0078375B" w:rsidRPr="00051F52" w14:paraId="75745286" w14:textId="77777777" w:rsidTr="00CF2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314009B" w14:textId="0E245DCF" w:rsidR="0078375B" w:rsidRDefault="0078375B" w:rsidP="00CF2C50">
            <w:pPr>
              <w:spacing w:before="12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Bracelet</w:t>
            </w:r>
          </w:p>
        </w:tc>
        <w:tc>
          <w:tcPr>
            <w:tcW w:w="3681" w:type="dxa"/>
          </w:tcPr>
          <w:p w14:paraId="616832DE" w14:textId="77777777" w:rsidR="0078375B" w:rsidRDefault="0078375B" w:rsidP="00CF2C50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  <w:tr w:rsidR="0078375B" w:rsidRPr="00051F52" w14:paraId="4F0D4936" w14:textId="77777777" w:rsidTr="00CF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A8EE3C2" w14:textId="77777777" w:rsidR="0078375B" w:rsidRPr="00D87C0F" w:rsidRDefault="0078375B" w:rsidP="00CF2C50">
            <w:pPr>
              <w:spacing w:before="12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Age</w:t>
            </w:r>
          </w:p>
        </w:tc>
        <w:tc>
          <w:tcPr>
            <w:tcW w:w="3681" w:type="dxa"/>
          </w:tcPr>
          <w:p w14:paraId="26C42D5E" w14:textId="77777777" w:rsidR="0078375B" w:rsidRPr="0078375B" w:rsidRDefault="0078375B" w:rsidP="00CF2C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767171" w:themeColor="background2" w:themeShade="80"/>
              </w:rPr>
            </w:pPr>
            <w:r w:rsidRPr="0078375B">
              <w:rPr>
                <w:rFonts w:ascii="Arial" w:hAnsi="Arial" w:cs="Arial"/>
                <w:b/>
                <w:bCs/>
                <w:color w:val="767171" w:themeColor="background2" w:themeShade="80"/>
              </w:rPr>
              <w:t>Size</w:t>
            </w:r>
          </w:p>
        </w:tc>
      </w:tr>
      <w:tr w:rsidR="0078375B" w:rsidRPr="00051F52" w14:paraId="50E14126" w14:textId="77777777" w:rsidTr="00CF2C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BBE8332" w14:textId="50E734FB" w:rsidR="0078375B" w:rsidRPr="00D87C0F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Birth to </w:t>
            </w: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3</w:t>
            </w: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 months</w:t>
            </w:r>
          </w:p>
        </w:tc>
        <w:tc>
          <w:tcPr>
            <w:tcW w:w="3681" w:type="dxa"/>
          </w:tcPr>
          <w:p w14:paraId="66BBE230" w14:textId="7CD64866" w:rsidR="0078375B" w:rsidRPr="00D87C0F" w:rsidRDefault="0078375B" w:rsidP="00CF2C5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25cm to 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28cm/</w:t>
            </w:r>
            <w:r>
              <w:rPr>
                <w:rFonts w:ascii="Arial" w:hAnsi="Arial" w:cs="Arial"/>
                <w:color w:val="767171" w:themeColor="background2" w:themeShade="80"/>
              </w:rPr>
              <w:t>4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 xml:space="preserve"> inches</w:t>
            </w:r>
          </w:p>
        </w:tc>
      </w:tr>
      <w:tr w:rsidR="0078375B" w:rsidRPr="00051F52" w14:paraId="281BF97E" w14:textId="77777777" w:rsidTr="00CF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C8D365A" w14:textId="695D9E1F" w:rsidR="0078375B" w:rsidRPr="00D87C0F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3 to 9</w:t>
            </w: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 months</w:t>
            </w:r>
          </w:p>
        </w:tc>
        <w:tc>
          <w:tcPr>
            <w:tcW w:w="3681" w:type="dxa"/>
          </w:tcPr>
          <w:p w14:paraId="006B1BF3" w14:textId="4B54D159" w:rsidR="0078375B" w:rsidRPr="00D87C0F" w:rsidRDefault="0078375B" w:rsidP="00CF2C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28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cm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to 32cm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>
              <w:rPr>
                <w:rFonts w:ascii="Arial" w:hAnsi="Arial" w:cs="Arial"/>
                <w:color w:val="767171" w:themeColor="background2" w:themeShade="80"/>
              </w:rPr>
              <w:t>4.5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 xml:space="preserve"> inches</w:t>
            </w:r>
          </w:p>
        </w:tc>
      </w:tr>
      <w:tr w:rsidR="0078375B" w:rsidRPr="00051F52" w14:paraId="51292206" w14:textId="77777777" w:rsidTr="00CF2C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3F23CD" w14:textId="4B453274" w:rsidR="0078375B" w:rsidRPr="00D87C0F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9 to 18</w:t>
            </w:r>
            <w:r w:rsidRPr="00D87C0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 months </w:t>
            </w:r>
          </w:p>
        </w:tc>
        <w:tc>
          <w:tcPr>
            <w:tcW w:w="3681" w:type="dxa"/>
          </w:tcPr>
          <w:p w14:paraId="154D4A53" w14:textId="7172C5BB" w:rsidR="0078375B" w:rsidRPr="00D87C0F" w:rsidRDefault="0078375B" w:rsidP="00CF2C5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 w:rsidRPr="00D87C0F">
              <w:rPr>
                <w:rFonts w:ascii="Arial" w:hAnsi="Arial" w:cs="Arial"/>
                <w:color w:val="767171" w:themeColor="background2" w:themeShade="80"/>
              </w:rPr>
              <w:t>3</w:t>
            </w:r>
            <w:r>
              <w:rPr>
                <w:rFonts w:ascii="Arial" w:hAnsi="Arial" w:cs="Arial"/>
                <w:color w:val="767171" w:themeColor="background2" w:themeShade="80"/>
              </w:rPr>
              <w:t>0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cm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to 34cm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>/</w:t>
            </w:r>
            <w:r>
              <w:rPr>
                <w:rFonts w:ascii="Arial" w:hAnsi="Arial" w:cs="Arial"/>
                <w:color w:val="767171" w:themeColor="background2" w:themeShade="80"/>
              </w:rPr>
              <w:t>5</w:t>
            </w:r>
            <w:r w:rsidRPr="00D87C0F">
              <w:rPr>
                <w:rFonts w:ascii="Arial" w:hAnsi="Arial" w:cs="Arial"/>
                <w:color w:val="767171" w:themeColor="background2" w:themeShade="80"/>
              </w:rPr>
              <w:t xml:space="preserve"> inches</w:t>
            </w:r>
          </w:p>
        </w:tc>
      </w:tr>
      <w:tr w:rsidR="0078375B" w:rsidRPr="00051F52" w14:paraId="0A0DDC99" w14:textId="77777777" w:rsidTr="00CF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320B3226" w14:textId="0B58B2B8" w:rsidR="0078375B" w:rsidRPr="00740764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18 to 24 months</w:t>
            </w:r>
          </w:p>
        </w:tc>
        <w:tc>
          <w:tcPr>
            <w:tcW w:w="3681" w:type="dxa"/>
          </w:tcPr>
          <w:p w14:paraId="728F99D8" w14:textId="233B01D6" w:rsidR="0078375B" w:rsidRPr="00D87C0F" w:rsidRDefault="0078375B" w:rsidP="00CF2C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30cm to 38cm/</w:t>
            </w:r>
            <w:r>
              <w:rPr>
                <w:rFonts w:ascii="Arial" w:hAnsi="Arial" w:cs="Arial"/>
                <w:color w:val="767171" w:themeColor="background2" w:themeShade="80"/>
              </w:rPr>
              <w:t>5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inches</w:t>
            </w:r>
          </w:p>
        </w:tc>
      </w:tr>
      <w:tr w:rsidR="0078375B" w:rsidRPr="00051F52" w14:paraId="4C0B4966" w14:textId="77777777" w:rsidTr="00CF2C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0D48710" w14:textId="66C6653F" w:rsidR="0078375B" w:rsidRPr="00740764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2 to 5 </w:t>
            </w:r>
            <w:r w:rsidRPr="00740764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years</w:t>
            </w:r>
          </w:p>
        </w:tc>
        <w:tc>
          <w:tcPr>
            <w:tcW w:w="3681" w:type="dxa"/>
          </w:tcPr>
          <w:p w14:paraId="044E5479" w14:textId="40B96E24" w:rsidR="0078375B" w:rsidRPr="00D87C0F" w:rsidRDefault="0078375B" w:rsidP="00CF2C5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35cm to 41cm/</w:t>
            </w:r>
            <w:r>
              <w:rPr>
                <w:rFonts w:ascii="Arial" w:hAnsi="Arial" w:cs="Arial"/>
                <w:color w:val="767171" w:themeColor="background2" w:themeShade="80"/>
              </w:rPr>
              <w:t>5.5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inches</w:t>
            </w:r>
          </w:p>
        </w:tc>
      </w:tr>
      <w:tr w:rsidR="0078375B" w:rsidRPr="00051F52" w14:paraId="58F6A760" w14:textId="77777777" w:rsidTr="00CF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680BA4AB" w14:textId="346CAAE8" w:rsidR="0078375B" w:rsidRPr="00740764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6 to 8 years/x-small</w:t>
            </w:r>
            <w:r w:rsid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 adult</w:t>
            </w:r>
          </w:p>
        </w:tc>
        <w:tc>
          <w:tcPr>
            <w:tcW w:w="3681" w:type="dxa"/>
          </w:tcPr>
          <w:p w14:paraId="21B9336D" w14:textId="49E850FC" w:rsidR="0078375B" w:rsidRPr="00D87C0F" w:rsidRDefault="0078375B" w:rsidP="00CF2C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41cm plus</w:t>
            </w:r>
            <w:r>
              <w:rPr>
                <w:rFonts w:ascii="Arial" w:hAnsi="Arial" w:cs="Arial"/>
                <w:color w:val="767171" w:themeColor="background2" w:themeShade="80"/>
              </w:rPr>
              <w:t>/</w:t>
            </w:r>
            <w:r>
              <w:rPr>
                <w:rFonts w:ascii="Arial" w:hAnsi="Arial" w:cs="Arial"/>
                <w:color w:val="767171" w:themeColor="background2" w:themeShade="80"/>
              </w:rPr>
              <w:t>6 inches</w:t>
            </w:r>
          </w:p>
        </w:tc>
      </w:tr>
      <w:tr w:rsidR="0078375B" w:rsidRPr="00051F52" w14:paraId="18F93087" w14:textId="77777777" w:rsidTr="00CF2C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72A6BE26" w14:textId="107DA277" w:rsidR="0078375B" w:rsidRPr="001420A5" w:rsidRDefault="0078375B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8 to</w:t>
            </w:r>
            <w:r w:rsidR="001420A5"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 </w:t>
            </w:r>
            <w:r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13 years</w:t>
            </w:r>
            <w:r w:rsidR="001420A5"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/</w:t>
            </w:r>
            <w:r w:rsid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small adults</w:t>
            </w:r>
          </w:p>
        </w:tc>
        <w:tc>
          <w:tcPr>
            <w:tcW w:w="3681" w:type="dxa"/>
          </w:tcPr>
          <w:p w14:paraId="01D9BB75" w14:textId="16FCE379" w:rsidR="0078375B" w:rsidRDefault="001420A5" w:rsidP="00CF2C5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6.5 inches</w:t>
            </w:r>
          </w:p>
        </w:tc>
      </w:tr>
      <w:tr w:rsidR="0078375B" w:rsidRPr="00051F52" w14:paraId="4B4698B4" w14:textId="77777777" w:rsidTr="00CF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2501D1CE" w14:textId="144E3EA7" w:rsidR="0078375B" w:rsidRPr="001420A5" w:rsidRDefault="001420A5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14+/standard adult</w:t>
            </w:r>
          </w:p>
        </w:tc>
        <w:tc>
          <w:tcPr>
            <w:tcW w:w="3681" w:type="dxa"/>
          </w:tcPr>
          <w:p w14:paraId="51DAA05B" w14:textId="370733CC" w:rsidR="0078375B" w:rsidRDefault="001420A5" w:rsidP="00CF2C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7 inches</w:t>
            </w:r>
          </w:p>
        </w:tc>
      </w:tr>
      <w:tr w:rsidR="0078375B" w:rsidRPr="00051F52" w14:paraId="0B2FF374" w14:textId="77777777" w:rsidTr="00CF2C50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A0270D0" w14:textId="525CAED8" w:rsidR="0078375B" w:rsidRPr="001420A5" w:rsidRDefault="001420A5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Standard</w:t>
            </w:r>
            <w:r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/</w:t>
            </w:r>
            <w:r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medium adult</w:t>
            </w:r>
          </w:p>
        </w:tc>
        <w:tc>
          <w:tcPr>
            <w:tcW w:w="3681" w:type="dxa"/>
          </w:tcPr>
          <w:p w14:paraId="2AAEB3AE" w14:textId="604A655C" w:rsidR="0078375B" w:rsidRDefault="001420A5" w:rsidP="00CF2C5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7.5 inches</w:t>
            </w:r>
          </w:p>
        </w:tc>
      </w:tr>
      <w:tr w:rsidR="0078375B" w:rsidRPr="00051F52" w14:paraId="2D1BA63C" w14:textId="77777777" w:rsidTr="00CF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499B696E" w14:textId="27690946" w:rsidR="0078375B" w:rsidRPr="001420A5" w:rsidRDefault="001420A5" w:rsidP="00CF2C50">
            <w:pPr>
              <w:spacing w:before="120"/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</w:pPr>
            <w:r w:rsidRPr="001420A5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 xml:space="preserve">Large </w:t>
            </w:r>
            <w:r w:rsidR="006E6B9F">
              <w:rPr>
                <w:rFonts w:ascii="Arial" w:hAnsi="Arial" w:cs="Arial"/>
                <w:b w:val="0"/>
                <w:bCs w:val="0"/>
                <w:color w:val="767171" w:themeColor="background2" w:themeShade="80"/>
              </w:rPr>
              <w:t>woman/man</w:t>
            </w:r>
          </w:p>
        </w:tc>
        <w:tc>
          <w:tcPr>
            <w:tcW w:w="3681" w:type="dxa"/>
          </w:tcPr>
          <w:p w14:paraId="6A2874F4" w14:textId="2B9A802E" w:rsidR="0078375B" w:rsidRPr="001420A5" w:rsidRDefault="001420A5" w:rsidP="00CF2C5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67171" w:themeColor="background2" w:themeShade="80"/>
              </w:rPr>
            </w:pPr>
            <w:r w:rsidRPr="001420A5">
              <w:rPr>
                <w:rFonts w:ascii="Arial" w:hAnsi="Arial" w:cs="Arial"/>
                <w:color w:val="767171" w:themeColor="background2" w:themeShade="80"/>
              </w:rPr>
              <w:t>8 inches</w:t>
            </w:r>
          </w:p>
        </w:tc>
      </w:tr>
    </w:tbl>
    <w:p w14:paraId="1ADA56B6" w14:textId="77777777" w:rsidR="001420A5" w:rsidRPr="00157397" w:rsidRDefault="001420A5" w:rsidP="006E6B9F"/>
    <w:sectPr w:rsidR="001420A5" w:rsidRPr="00157397" w:rsidSect="00051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AF21C" w14:textId="77777777" w:rsidR="001C2BF1" w:rsidRDefault="001C2BF1" w:rsidP="00CB2643">
      <w:pPr>
        <w:spacing w:after="0" w:line="240" w:lineRule="auto"/>
      </w:pPr>
      <w:r>
        <w:separator/>
      </w:r>
    </w:p>
  </w:endnote>
  <w:endnote w:type="continuationSeparator" w:id="0">
    <w:p w14:paraId="34087D67" w14:textId="77777777" w:rsidR="001C2BF1" w:rsidRDefault="001C2BF1" w:rsidP="00CB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inzel"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6AA0F" w14:textId="77777777" w:rsidR="00157397" w:rsidRDefault="00157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1880" w14:textId="77777777" w:rsidR="00CB2643" w:rsidRPr="00A1613A" w:rsidRDefault="00CB2643" w:rsidP="00CB2643">
    <w:pPr>
      <w:widowControl w:val="0"/>
      <w:jc w:val="center"/>
      <w:rPr>
        <w:rFonts w:ascii="Century Gothic" w:hAnsi="Century Gothic"/>
        <w:b/>
        <w:bCs/>
        <w:smallCaps/>
        <w:color w:val="636369"/>
        <w:sz w:val="16"/>
        <w:szCs w:val="16"/>
      </w:rPr>
    </w:pPr>
    <w:r w:rsidRPr="00A1613A">
      <w:rPr>
        <w:rFonts w:ascii="Century Gothic" w:hAnsi="Century Gothic"/>
        <w:b/>
        <w:bCs/>
        <w:smallCaps/>
        <w:noProof/>
        <w:color w:val="636369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A93BA6" wp14:editId="7A624730">
              <wp:simplePos x="0" y="0"/>
              <wp:positionH relativeFrom="column">
                <wp:posOffset>-2540</wp:posOffset>
              </wp:positionH>
              <wp:positionV relativeFrom="paragraph">
                <wp:posOffset>140970</wp:posOffset>
              </wp:positionV>
              <wp:extent cx="6657975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CA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724E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1.1pt" to="524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" strokecolor="#f7cac9" strokeweight="1.5pt">
              <v:stroke joinstyle="miter"/>
            </v:line>
          </w:pict>
        </mc:Fallback>
      </mc:AlternateContent>
    </w:r>
    <w:r w:rsidRPr="00A1613A">
      <w:rPr>
        <w:rFonts w:ascii="Century Gothic" w:hAnsi="Century Gothic"/>
        <w:b/>
        <w:bCs/>
        <w:smallCaps/>
        <w:color w:val="636369"/>
        <w:sz w:val="16"/>
        <w:szCs w:val="16"/>
      </w:rPr>
      <w:t> </w:t>
    </w:r>
  </w:p>
  <w:p w14:paraId="1842E282" w14:textId="77777777" w:rsidR="00CB2643" w:rsidRPr="00A1613A" w:rsidRDefault="00CB2643" w:rsidP="00CB2643">
    <w:pPr>
      <w:widowControl w:val="0"/>
      <w:jc w:val="center"/>
      <w:rPr>
        <w:rFonts w:ascii="Open Sans" w:hAnsi="Open Sans" w:cs="Open Sans"/>
        <w:bCs/>
        <w:smallCaps/>
        <w:color w:val="636369"/>
        <w:sz w:val="4"/>
        <w:szCs w:val="4"/>
      </w:rPr>
    </w:pPr>
  </w:p>
  <w:p w14:paraId="58F86061" w14:textId="77777777" w:rsidR="00CB2643" w:rsidRPr="006804A4" w:rsidRDefault="00CB2643" w:rsidP="00CB2643">
    <w:pPr>
      <w:widowControl w:val="0"/>
      <w:jc w:val="center"/>
      <w:rPr>
        <w:rFonts w:ascii="Open Sans" w:hAnsi="Open Sans" w:cs="Open Sans"/>
        <w:bCs/>
        <w:smallCaps/>
        <w:color w:val="636369"/>
        <w:sz w:val="20"/>
        <w:szCs w:val="20"/>
      </w:rPr>
    </w:pPr>
    <w:r w:rsidRPr="006804A4">
      <w:rPr>
        <w:rFonts w:ascii="Open Sans" w:hAnsi="Open Sans" w:cs="Open Sans"/>
        <w:bCs/>
        <w:smallCaps/>
        <w:color w:val="636369"/>
        <w:sz w:val="20"/>
        <w:szCs w:val="20"/>
      </w:rPr>
      <w:t xml:space="preserve">sue weaver crystals     |     </w:t>
    </w:r>
    <w:hyperlink r:id="rId1" w:history="1">
      <w:r w:rsidRPr="006804A4">
        <w:rPr>
          <w:rStyle w:val="Hyperlink"/>
          <w:rFonts w:ascii="Open Sans" w:hAnsi="Open Sans" w:cs="Open Sans"/>
          <w:smallCaps/>
          <w:color w:val="636369"/>
          <w:sz w:val="20"/>
          <w:szCs w:val="20"/>
          <w:u w:val="none"/>
        </w:rPr>
        <w:t>sue@sueweaver.co.uk</w:t>
      </w:r>
    </w:hyperlink>
    <w:r w:rsidRPr="006804A4">
      <w:rPr>
        <w:rFonts w:ascii="Open Sans" w:hAnsi="Open Sans" w:cs="Open Sans"/>
        <w:bCs/>
        <w:smallCaps/>
        <w:color w:val="636369"/>
        <w:sz w:val="20"/>
        <w:szCs w:val="20"/>
      </w:rPr>
      <w:t xml:space="preserve">     |     www.sueweaver.co.uk</w:t>
    </w:r>
  </w:p>
  <w:p w14:paraId="4B964A32" w14:textId="77777777" w:rsidR="00CB2643" w:rsidRPr="00A1613A" w:rsidRDefault="00CB2643" w:rsidP="00CB2643">
    <w:pPr>
      <w:jc w:val="center"/>
      <w:rPr>
        <w:rFonts w:ascii="Open Sans" w:hAnsi="Open Sans" w:cs="Open Sans"/>
        <w:color w:val="636369"/>
        <w:sz w:val="20"/>
        <w:szCs w:val="20"/>
      </w:rPr>
    </w:pPr>
    <w:r w:rsidRPr="00A1613A">
      <w:rPr>
        <w:rFonts w:ascii="Open Sans" w:hAnsi="Open Sans" w:cs="Open Sans"/>
        <w:color w:val="636369"/>
        <w:sz w:val="16"/>
        <w:szCs w:val="16"/>
      </w:rPr>
      <w:t> Sue Weaver Crystals and Cornwall School of Crystal Healing are part of Heaven &amp; Earth Community Ltd</w:t>
    </w:r>
    <w:r w:rsidRPr="00A1613A">
      <w:rPr>
        <w:color w:val="636369"/>
      </w:rPr>
      <w:t> </w:t>
    </w:r>
  </w:p>
  <w:p w14:paraId="06D3A329" w14:textId="77777777" w:rsidR="00CB2643" w:rsidRDefault="00CB26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59A2" w14:textId="77777777" w:rsidR="00157397" w:rsidRDefault="00157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ED5BB" w14:textId="77777777" w:rsidR="001C2BF1" w:rsidRDefault="001C2BF1" w:rsidP="00CB2643">
      <w:pPr>
        <w:spacing w:after="0" w:line="240" w:lineRule="auto"/>
      </w:pPr>
      <w:r>
        <w:separator/>
      </w:r>
    </w:p>
  </w:footnote>
  <w:footnote w:type="continuationSeparator" w:id="0">
    <w:p w14:paraId="5F5BFACD" w14:textId="77777777" w:rsidR="001C2BF1" w:rsidRDefault="001C2BF1" w:rsidP="00CB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085D" w14:textId="77777777" w:rsidR="00157397" w:rsidRDefault="00157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A572" w14:textId="77777777" w:rsidR="00CB2643" w:rsidRDefault="00CB2643" w:rsidP="00CB2643">
    <w:pPr>
      <w:jc w:val="center"/>
    </w:pPr>
    <w:r>
      <w:rPr>
        <w:noProof/>
        <w:lang w:eastAsia="en-GB"/>
      </w:rPr>
      <w:drawing>
        <wp:inline distT="0" distB="0" distL="0" distR="0" wp14:anchorId="10C84A62" wp14:editId="6EDA4BAB">
          <wp:extent cx="2105025" cy="9317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e Weaver Label Logo 80%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884" cy="94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0C534" w14:textId="77777777" w:rsidR="00CB2643" w:rsidRPr="00BB7DA8" w:rsidRDefault="00CB2643" w:rsidP="00CB2643">
    <w:pPr>
      <w:jc w:val="center"/>
      <w:rPr>
        <w:rFonts w:ascii="Cinzel" w:hAnsi="Cinzel"/>
        <w:color w:val="636369"/>
      </w:rPr>
    </w:pPr>
    <w:r w:rsidRPr="00BB7DA8">
      <w:rPr>
        <w:rFonts w:ascii="Cinzel" w:hAnsi="Cinzel"/>
        <w:color w:val="636369"/>
      </w:rPr>
      <w:t>WEAVING A HEALING HEARTH</w:t>
    </w:r>
  </w:p>
  <w:p w14:paraId="0D3EC2D8" w14:textId="08258694" w:rsidR="00CB2643" w:rsidRPr="00CB2643" w:rsidRDefault="00CB2643" w:rsidP="00CB2643">
    <w:pPr>
      <w:jc w:val="center"/>
      <w:rPr>
        <w:rFonts w:ascii="Cinzel" w:hAnsi="Cinzel"/>
        <w:color w:val="3B3838" w:themeColor="background2" w:themeShade="40"/>
      </w:rPr>
    </w:pPr>
    <w:r>
      <w:rPr>
        <w:rFonts w:ascii="Cinzel" w:hAnsi="Cinzel"/>
        <w:noProof/>
        <w:color w:val="E7E6E6" w:themeColor="background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5D68F" wp14:editId="5A54F41B">
              <wp:simplePos x="0" y="0"/>
              <wp:positionH relativeFrom="column">
                <wp:posOffset>-2540</wp:posOffset>
              </wp:positionH>
              <wp:positionV relativeFrom="paragraph">
                <wp:posOffset>59690</wp:posOffset>
              </wp:positionV>
              <wp:extent cx="6657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57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7CA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C34724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4.7pt" to="524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" strokecolor="#f7cac9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8704" w14:textId="77777777" w:rsidR="00157397" w:rsidRDefault="0015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430"/>
    <w:rsid w:val="00005EAD"/>
    <w:rsid w:val="00051F52"/>
    <w:rsid w:val="000A7232"/>
    <w:rsid w:val="000C11BF"/>
    <w:rsid w:val="00111CE1"/>
    <w:rsid w:val="00116B6F"/>
    <w:rsid w:val="001420A5"/>
    <w:rsid w:val="0015308D"/>
    <w:rsid w:val="00157397"/>
    <w:rsid w:val="00173A57"/>
    <w:rsid w:val="00181450"/>
    <w:rsid w:val="001C2BF1"/>
    <w:rsid w:val="002060D6"/>
    <w:rsid w:val="002A0C85"/>
    <w:rsid w:val="002B3CB7"/>
    <w:rsid w:val="0032206F"/>
    <w:rsid w:val="0034673B"/>
    <w:rsid w:val="003559A9"/>
    <w:rsid w:val="0035658D"/>
    <w:rsid w:val="003B51BF"/>
    <w:rsid w:val="003D05D7"/>
    <w:rsid w:val="003D6E46"/>
    <w:rsid w:val="004322C3"/>
    <w:rsid w:val="004723EB"/>
    <w:rsid w:val="0047633F"/>
    <w:rsid w:val="004D6893"/>
    <w:rsid w:val="00524BB5"/>
    <w:rsid w:val="0058198B"/>
    <w:rsid w:val="00590A0A"/>
    <w:rsid w:val="00593198"/>
    <w:rsid w:val="005F1660"/>
    <w:rsid w:val="00606228"/>
    <w:rsid w:val="0067259A"/>
    <w:rsid w:val="006804A4"/>
    <w:rsid w:val="006A0EF5"/>
    <w:rsid w:val="006A1383"/>
    <w:rsid w:val="006E6B9F"/>
    <w:rsid w:val="00740764"/>
    <w:rsid w:val="0078375B"/>
    <w:rsid w:val="0083444B"/>
    <w:rsid w:val="00943DBB"/>
    <w:rsid w:val="00955190"/>
    <w:rsid w:val="00990D86"/>
    <w:rsid w:val="009A118D"/>
    <w:rsid w:val="009F00CD"/>
    <w:rsid w:val="00A1613A"/>
    <w:rsid w:val="00A60E2C"/>
    <w:rsid w:val="00A85D71"/>
    <w:rsid w:val="00A935BB"/>
    <w:rsid w:val="00B063EB"/>
    <w:rsid w:val="00B23916"/>
    <w:rsid w:val="00B24B14"/>
    <w:rsid w:val="00B92B32"/>
    <w:rsid w:val="00BB7DA8"/>
    <w:rsid w:val="00BB7DB5"/>
    <w:rsid w:val="00BD3ACE"/>
    <w:rsid w:val="00BE7F35"/>
    <w:rsid w:val="00C20962"/>
    <w:rsid w:val="00C62D13"/>
    <w:rsid w:val="00C91A70"/>
    <w:rsid w:val="00CB2643"/>
    <w:rsid w:val="00CB6430"/>
    <w:rsid w:val="00CD394C"/>
    <w:rsid w:val="00CE77B9"/>
    <w:rsid w:val="00D258C3"/>
    <w:rsid w:val="00D55A0F"/>
    <w:rsid w:val="00D65295"/>
    <w:rsid w:val="00D87C0F"/>
    <w:rsid w:val="00DB1DD6"/>
    <w:rsid w:val="00E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419662"/>
  <w15:chartTrackingRefBased/>
  <w15:docId w15:val="{81B0A0EB-7208-446B-8F58-0D1DE527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A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55A0F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57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3B51BF"/>
  </w:style>
  <w:style w:type="character" w:customStyle="1" w:styleId="apple-converted-space">
    <w:name w:val="apple-converted-space"/>
    <w:basedOn w:val="DefaultParagraphFont"/>
    <w:rsid w:val="003B51BF"/>
  </w:style>
  <w:style w:type="paragraph" w:styleId="Header">
    <w:name w:val="header"/>
    <w:basedOn w:val="Normal"/>
    <w:link w:val="HeaderChar"/>
    <w:uiPriority w:val="99"/>
    <w:unhideWhenUsed/>
    <w:rsid w:val="00CB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643"/>
  </w:style>
  <w:style w:type="paragraph" w:styleId="Footer">
    <w:name w:val="footer"/>
    <w:basedOn w:val="Normal"/>
    <w:link w:val="FooterChar"/>
    <w:uiPriority w:val="99"/>
    <w:unhideWhenUsed/>
    <w:rsid w:val="00CB2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643"/>
  </w:style>
  <w:style w:type="table" w:styleId="TableGrid">
    <w:name w:val="Table Grid"/>
    <w:basedOn w:val="TableNormal"/>
    <w:uiPriority w:val="39"/>
    <w:rsid w:val="00524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24B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e@sueweaver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Weaver</dc:creator>
  <cp:keywords/>
  <dc:description/>
  <cp:lastModifiedBy>Sue Weaver</cp:lastModifiedBy>
  <cp:revision>4</cp:revision>
  <cp:lastPrinted>2018-04-09T12:20:00Z</cp:lastPrinted>
  <dcterms:created xsi:type="dcterms:W3CDTF">2021-10-06T21:33:00Z</dcterms:created>
  <dcterms:modified xsi:type="dcterms:W3CDTF">2021-10-07T16:55:00Z</dcterms:modified>
</cp:coreProperties>
</file>